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jc w:val="left"/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widowControl/>
        <w:jc w:val="center"/>
        <w:outlineLvl w:val="0"/>
        <w:rPr>
          <w:rFonts w:hint="eastAsia" w:ascii="方正小标宋简体" w:hAnsi="微软雅黑" w:eastAsia="方正小标宋简体" w:cs="宋体"/>
          <w:bCs/>
          <w:color w:val="333333"/>
          <w:kern w:val="36"/>
          <w:sz w:val="38"/>
          <w:szCs w:val="38"/>
        </w:rPr>
      </w:pPr>
    </w:p>
    <w:p>
      <w:pPr>
        <w:widowControl/>
        <w:jc w:val="center"/>
        <w:outlineLvl w:val="0"/>
        <w:rPr>
          <w:rFonts w:hint="default" w:ascii="方正小标宋简体" w:hAnsi="微软雅黑" w:eastAsia="方正小标宋简体" w:cs="宋体"/>
          <w:bCs/>
          <w:color w:val="333333"/>
          <w:kern w:val="36"/>
          <w:sz w:val="38"/>
          <w:szCs w:val="38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36"/>
          <w:sz w:val="38"/>
          <w:szCs w:val="38"/>
        </w:rPr>
        <w:t>2021年滨州经济技术开发区公开招聘</w:t>
      </w:r>
      <w:r>
        <w:rPr>
          <w:rFonts w:hint="eastAsia" w:ascii="方正小标宋简体" w:hAnsi="微软雅黑" w:eastAsia="方正小标宋简体" w:cs="宋体"/>
          <w:bCs/>
          <w:color w:val="333333"/>
          <w:kern w:val="36"/>
          <w:sz w:val="38"/>
          <w:szCs w:val="38"/>
          <w:lang w:val="en-US" w:eastAsia="zh-CN"/>
        </w:rPr>
        <w:t>高中教师</w:t>
      </w:r>
    </w:p>
    <w:p>
      <w:pPr>
        <w:widowControl/>
        <w:jc w:val="center"/>
        <w:outlineLvl w:val="0"/>
        <w:rPr>
          <w:rFonts w:ascii="方正小标宋简体" w:hAnsi="微软雅黑" w:eastAsia="方正小标宋简体" w:cs="宋体"/>
          <w:bCs/>
          <w:color w:val="333333"/>
          <w:kern w:val="36"/>
          <w:sz w:val="38"/>
          <w:szCs w:val="38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36"/>
          <w:sz w:val="38"/>
          <w:szCs w:val="38"/>
        </w:rPr>
        <w:t>考生疫情告知书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</w:p>
    <w:p>
      <w:pPr>
        <w:widowControl/>
        <w:jc w:val="center"/>
        <w:outlineLvl w:val="0"/>
        <w:rPr>
          <w:rFonts w:hint="default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一、参加2021年滨州经济技术开发区公开招聘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  <w:t>高中教师</w:t>
      </w:r>
    </w:p>
    <w:p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的考生，请务必在考前申领“山东省电子健康通行码”。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三、2021年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日以来，来自中、高风险地区所在城市（中、高风险地区以当地正式发布的为准）或有本土病例报告城市的考生，要主动向考点所在地人事考试机构申报，并严格按照我市疫情防控要求做好疫情相关防控工作。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</w:rPr>
        <w:t>持非绿码的考生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>
        <w:rPr>
          <w:rFonts w:hint="eastAsia" w:ascii="仿宋_GB2312" w:hAnsi="Calibri" w:eastAsia="仿宋_GB2312" w:cs="宋体"/>
          <w:b/>
          <w:bCs/>
          <w:color w:val="000000"/>
          <w:kern w:val="0"/>
          <w:sz w:val="32"/>
        </w:rPr>
        <w:t>进出考点以及考试期间建议全程佩戴口罩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（具体要求视考试期间疫情防控的总体要求确定）。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Calibri" w:hAnsi="Calibri" w:eastAsia="仿宋_GB2312" w:cs="宋体"/>
          <w:color w:val="000000"/>
          <w:kern w:val="0"/>
          <w:sz w:val="32"/>
          <w:szCs w:val="32"/>
        </w:rPr>
      </w:pP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hint="default" w:ascii="微软雅黑" w:hAnsi="微软雅黑" w:eastAsia="仿宋_GB2312" w:cs="宋体"/>
          <w:color w:val="000000"/>
          <w:kern w:val="0"/>
          <w:sz w:val="18"/>
          <w:szCs w:val="18"/>
          <w:lang w:val="en-US" w:eastAsia="zh-CN"/>
        </w:rPr>
      </w:pP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十、考试机构联系方式：</w:t>
      </w:r>
      <w:r>
        <w:rPr>
          <w:rFonts w:ascii="Calibri" w:hAnsi="Calibri" w:eastAsia="仿宋_GB2312" w:cs="宋体"/>
          <w:color w:val="000000"/>
          <w:kern w:val="0"/>
          <w:sz w:val="32"/>
        </w:rPr>
        <w:t> </w:t>
      </w:r>
      <w:r>
        <w:rPr>
          <w:rFonts w:ascii="Calibri" w:hAnsi="Calibri" w:eastAsia="仿宋_GB2312" w:cs="宋体"/>
          <w:color w:val="000000"/>
          <w:kern w:val="0"/>
          <w:sz w:val="32"/>
          <w:szCs w:val="32"/>
        </w:rPr>
        <w:t>0543-</w:t>
      </w:r>
      <w:r>
        <w:rPr>
          <w:rFonts w:hint="eastAsia" w:ascii="Calibri" w:hAnsi="Calibri" w:eastAsia="仿宋_GB2312" w:cs="宋体"/>
          <w:color w:val="000000"/>
          <w:kern w:val="0"/>
          <w:sz w:val="32"/>
          <w:szCs w:val="32"/>
          <w:lang w:val="en-US" w:eastAsia="zh-CN"/>
        </w:rPr>
        <w:t>3162571</w:t>
      </w:r>
    </w:p>
    <w:p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08"/>
    <w:rsid w:val="000122B0"/>
    <w:rsid w:val="000E0AE6"/>
    <w:rsid w:val="001B559D"/>
    <w:rsid w:val="001B5A6D"/>
    <w:rsid w:val="002C4654"/>
    <w:rsid w:val="003A4F24"/>
    <w:rsid w:val="00680F37"/>
    <w:rsid w:val="006C6DB1"/>
    <w:rsid w:val="006F233B"/>
    <w:rsid w:val="0081184D"/>
    <w:rsid w:val="0096324D"/>
    <w:rsid w:val="009A7151"/>
    <w:rsid w:val="009E7C5C"/>
    <w:rsid w:val="00A23217"/>
    <w:rsid w:val="00AC554E"/>
    <w:rsid w:val="00AD6E19"/>
    <w:rsid w:val="00AE7938"/>
    <w:rsid w:val="00D55A59"/>
    <w:rsid w:val="00E6593D"/>
    <w:rsid w:val="00F358BC"/>
    <w:rsid w:val="00F45908"/>
    <w:rsid w:val="08792502"/>
    <w:rsid w:val="56051000"/>
    <w:rsid w:val="76D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Office_11.3.0.8506_F1E327BC-269C-435d-A152-05C5408002CA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2021-05-20T02:13:00Z</dcterms:created>
  <dc:creator>lenovo</dc:creator>
  <cp:lastModifiedBy>吴顺峰</cp:lastModifiedBy>
  <cp:lastPrinted>2021-09-22T06:28:00Z</cp:lastPrinted>
  <dcterms:modified xsi:type="dcterms:W3CDTF">2021-10-12T03:59:39Z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2052-11.3.0.8506</vt:lpwstr>
  </property>
  <property fmtid="{D5CDD505-2E9C-101B-9397-08002B2CF9AE}" pid="3" name="ICV">
    <vt:lpwstr>2C03048D44DC45559AFA681F31BF037C</vt:lpwstr>
  </property>
</Properties>
</file>