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Helvetica"/>
          <w:color w:val="000000"/>
          <w:kern w:val="0"/>
          <w:sz w:val="32"/>
          <w:szCs w:val="32"/>
          <w:shd w:val="clear" w:color="auto" w:fill="FFFFFF"/>
        </w:rPr>
        <w:t>附件3</w:t>
      </w:r>
      <w:r>
        <w:rPr>
          <w:rFonts w:hint="eastAsia" w:ascii="宋体" w:hAnsi="宋体" w:cs="Helvetica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宋体" w:hAnsi="宋体" w:cs="Helvetica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 xml:space="preserve">          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诚信承诺书</w:t>
      </w:r>
    </w:p>
    <w:p>
      <w:pPr>
        <w:spacing w:line="240" w:lineRule="exact"/>
        <w:ind w:firstLine="883" w:firstLineChars="200"/>
        <w:jc w:val="left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我已仔细阅读滨州北海经济开发区教育办公室发布的《滨州北海经济开发区2020年公开招聘聘任制教师简章》，清楚并理解其内容，符合报考条件。在此我郑重承诺：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一、自觉遵守公开招聘的有关政策和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各项规定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，遵守考试纪律，服从考试安排，不舞弊或协助他人舞弊。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二、真实、准确地提供本人信息、证明资料、证件等相关材料；同时准确填写及核对有效的联系电话等联系方式。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三、自行妥善保管个人有关报名信息。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四、不弄虚作假，不伪造、不使用假证明、假证书。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五、诚实守信，严守纪律，认真履行应聘人员各项义务。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对因提供有关信息证件不实或违反有关纪律规定所造成的后果，本人自愿承担相应的责任。</w:t>
      </w:r>
    </w:p>
    <w:p>
      <w:pPr>
        <w:spacing w:line="360" w:lineRule="auto"/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           </w:t>
      </w:r>
    </w:p>
    <w:p>
      <w:pPr>
        <w:widowControl/>
        <w:shd w:val="clear" w:color="auto" w:fill="FFFFFF"/>
        <w:spacing w:line="360" w:lineRule="auto"/>
        <w:ind w:firstLine="62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报考人员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签名：</w:t>
      </w:r>
    </w:p>
    <w:p>
      <w:pPr>
        <w:widowControl/>
        <w:shd w:val="clear" w:color="auto" w:fill="FFFFFF"/>
        <w:spacing w:line="360" w:lineRule="auto"/>
        <w:ind w:firstLine="623"/>
        <w:jc w:val="left"/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</w:t>
      </w:r>
    </w:p>
    <w:p>
      <w:pPr>
        <w:spacing w:line="360" w:lineRule="auto"/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                               </w:t>
      </w:r>
    </w:p>
    <w:p>
      <w:pPr>
        <w:spacing w:line="360" w:lineRule="auto"/>
        <w:rPr>
          <w:rFonts w:hint="eastAsia" w:ascii="仿宋" w:hAnsi="仿宋" w:eastAsia="仿宋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月  日 </w:t>
      </w:r>
    </w:p>
    <w:p/>
    <w:sectPr>
      <w:headerReference r:id="rId3" w:type="default"/>
      <w:pgSz w:w="11906" w:h="16838"/>
      <w:pgMar w:top="1418" w:right="1474" w:bottom="1134" w:left="1588" w:header="851" w:footer="567" w:gutter="0"/>
      <w:pgNumType w:fmt="numberInDash"/>
      <w:cols w:space="720" w:num="1"/>
      <w:docGrid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color w:val="FF0000"/>
        <w:sz w:val="28"/>
        <w:szCs w:val="44"/>
        <w:lang w:val="en-US" w:eastAsia="zh-CN"/>
      </w:rPr>
    </w:pPr>
    <w:r>
      <w:rPr>
        <w:rFonts w:hint="eastAsia"/>
        <w:color w:val="FF0000"/>
        <w:sz w:val="28"/>
        <w:szCs w:val="44"/>
        <w:lang w:val="en-US" w:eastAsia="zh-CN"/>
      </w:rPr>
      <w:t>此页打印于附件2背面，考察需本人参加！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127CD"/>
    <w:rsid w:val="1DE127CD"/>
    <w:rsid w:val="70A6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2020-08-24T02:44:00Z</dcterms:created>
  <dc:creator>pc</dc:creator>
  <cp:lastModifiedBy>pc</cp:lastModifiedBy>
  <dcterms:modified xsi:type="dcterms:W3CDTF">2020-08-25T04:39:25Z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